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5C" w:rsidRDefault="0039455C" w:rsidP="0039455C">
      <w:pPr>
        <w:pStyle w:val="Corpodeltesto"/>
        <w:spacing w:before="37"/>
        <w:ind w:left="6379" w:right="167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</w:t>
      </w:r>
      <w:r>
        <w:rPr>
          <w:spacing w:val="-56"/>
        </w:rPr>
        <w:t xml:space="preserve"> </w:t>
      </w:r>
      <w:r>
        <w:t>dell’IC</w:t>
      </w:r>
      <w:r>
        <w:rPr>
          <w:spacing w:val="-9"/>
        </w:rPr>
        <w:t xml:space="preserve"> </w:t>
      </w:r>
      <w:r>
        <w:t>“G. Macherione”</w:t>
      </w:r>
    </w:p>
    <w:p w:rsidR="0039455C" w:rsidRDefault="0039455C" w:rsidP="0039455C">
      <w:pPr>
        <w:pStyle w:val="Corpodeltesto"/>
        <w:spacing w:before="37"/>
        <w:ind w:left="6379" w:right="167"/>
        <w:jc w:val="right"/>
      </w:pPr>
      <w:r>
        <w:t xml:space="preserve">CALATABIANO </w:t>
      </w:r>
    </w:p>
    <w:p w:rsidR="0039455C" w:rsidRDefault="0039455C" w:rsidP="0039455C">
      <w:pPr>
        <w:rPr>
          <w:b/>
          <w:sz w:val="20"/>
        </w:rPr>
      </w:pPr>
    </w:p>
    <w:p w:rsidR="00594210" w:rsidRDefault="00594210">
      <w:pPr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594210" w:rsidTr="0039455C">
        <w:trPr>
          <w:trHeight w:val="4512"/>
        </w:trPr>
        <w:tc>
          <w:tcPr>
            <w:tcW w:w="9240" w:type="dxa"/>
            <w:gridSpan w:val="4"/>
          </w:tcPr>
          <w:p w:rsidR="0039455C" w:rsidRDefault="00F05888">
            <w:pPr>
              <w:pStyle w:val="TableParagraph"/>
              <w:spacing w:before="10"/>
              <w:rPr>
                <w:b/>
                <w:spacing w:val="-11"/>
                <w:sz w:val="24"/>
              </w:rPr>
            </w:pPr>
            <w:r>
              <w:rPr>
                <w:b/>
                <w:spacing w:val="-1"/>
                <w:sz w:val="24"/>
              </w:rPr>
              <w:t>ALLEGATO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B:</w:t>
            </w:r>
            <w:r>
              <w:rPr>
                <w:b/>
                <w:spacing w:val="-11"/>
                <w:sz w:val="24"/>
              </w:rPr>
              <w:t xml:space="preserve"> </w:t>
            </w:r>
          </w:p>
          <w:p w:rsidR="00594210" w:rsidRDefault="00F05888" w:rsidP="0039455C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GRIGLIA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DI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AUTOVALUTAZIONE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 w:rsidR="0039455C">
              <w:rPr>
                <w:b/>
                <w:sz w:val="28"/>
              </w:rPr>
              <w:t xml:space="preserve"> ESPERTO</w:t>
            </w:r>
          </w:p>
          <w:p w:rsidR="0039455C" w:rsidRPr="00742C44" w:rsidRDefault="0039455C" w:rsidP="0039455C">
            <w:pPr>
              <w:spacing w:after="120"/>
              <w:ind w:right="113"/>
              <w:jc w:val="both"/>
            </w:pPr>
            <w:r w:rsidRPr="00742C44">
      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 - Percorsi educativi e formativi per il potenziamento delle competenze, l’inclusione e la socialità nel periodo di sospensione estiva delle lezioni negli anni scolastici 2023-2024 e 2024-2025.</w:t>
            </w:r>
          </w:p>
          <w:p w:rsidR="0039455C" w:rsidRPr="001059BF" w:rsidRDefault="0039455C" w:rsidP="0039455C">
            <w:pPr>
              <w:spacing w:after="120"/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 w:rsidRPr="001059BF">
              <w:rPr>
                <w:b/>
                <w:color w:val="000000"/>
                <w:sz w:val="24"/>
                <w:szCs w:val="24"/>
              </w:rPr>
              <w:t xml:space="preserve">Codice identificativo: </w:t>
            </w:r>
            <w:r w:rsidRPr="001059BF">
              <w:rPr>
                <w:color w:val="1A1A1A"/>
                <w:sz w:val="24"/>
                <w:szCs w:val="24"/>
                <w:shd w:val="clear" w:color="auto" w:fill="FFFFFF"/>
              </w:rPr>
              <w:t>ESO4.6.A4.A-FSEPN-SI-2024-85</w:t>
            </w:r>
          </w:p>
          <w:p w:rsidR="0039455C" w:rsidRPr="001059BF" w:rsidRDefault="0039455C" w:rsidP="0039455C">
            <w:pPr>
              <w:spacing w:after="120"/>
              <w:ind w:right="113"/>
              <w:jc w:val="both"/>
              <w:rPr>
                <w:b/>
                <w:sz w:val="24"/>
                <w:szCs w:val="24"/>
              </w:rPr>
            </w:pPr>
            <w:r w:rsidRPr="001059BF">
              <w:rPr>
                <w:b/>
                <w:sz w:val="24"/>
                <w:szCs w:val="24"/>
              </w:rPr>
              <w:t xml:space="preserve">Titolo progetto: </w:t>
            </w:r>
            <w:r w:rsidRPr="001059BF">
              <w:rPr>
                <w:color w:val="1A1A1A"/>
                <w:sz w:val="24"/>
                <w:szCs w:val="24"/>
                <w:shd w:val="clear" w:color="auto" w:fill="FFFFFF"/>
              </w:rPr>
              <w:t>ORIENTIAMOCI E SCOPRIAMO I NOSTRI TALENTI</w:t>
            </w:r>
            <w:r w:rsidRPr="001059BF"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39455C" w:rsidRDefault="0039455C" w:rsidP="0039455C">
            <w:pPr>
              <w:pStyle w:val="Default"/>
              <w:spacing w:line="276" w:lineRule="auto"/>
              <w:rPr>
                <w:color w:val="1A1A1A"/>
                <w:shd w:val="clear" w:color="auto" w:fill="FFFFFF"/>
              </w:rPr>
            </w:pPr>
            <w:r w:rsidRPr="001059BF">
              <w:rPr>
                <w:b/>
              </w:rPr>
              <w:t xml:space="preserve">CUP: </w:t>
            </w:r>
            <w:r w:rsidRPr="001059BF">
              <w:rPr>
                <w:color w:val="1A1A1A"/>
                <w:shd w:val="clear" w:color="auto" w:fill="FFFFFF"/>
              </w:rPr>
              <w:t>C94D24001050007</w:t>
            </w:r>
          </w:p>
          <w:p w:rsidR="008441C6" w:rsidRDefault="008441C6" w:rsidP="0039455C">
            <w:pPr>
              <w:pStyle w:val="Default"/>
              <w:spacing w:line="276" w:lineRule="auto"/>
              <w:rPr>
                <w:color w:val="1A1A1A"/>
                <w:shd w:val="clear" w:color="auto" w:fill="FFFFFF"/>
              </w:rPr>
            </w:pPr>
          </w:p>
          <w:p w:rsidR="008441C6" w:rsidRDefault="008441C6" w:rsidP="008441C6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CANDIDATO:________________________________________________</w:t>
            </w:r>
          </w:p>
          <w:tbl>
            <w:tblPr>
              <w:tblStyle w:val="TableNormal"/>
              <w:tblpPr w:leftFromText="141" w:rightFromText="141" w:vertAnchor="text" w:horzAnchor="margin" w:tblpY="94"/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268"/>
              <w:gridCol w:w="1565"/>
              <w:gridCol w:w="5376"/>
            </w:tblGrid>
            <w:tr w:rsidR="0039455C" w:rsidRPr="00742C44" w:rsidTr="009C0A40">
              <w:trPr>
                <w:trHeight w:val="241"/>
              </w:trPr>
              <w:tc>
                <w:tcPr>
                  <w:tcW w:w="2268" w:type="dxa"/>
                </w:tcPr>
                <w:p w:rsidR="0039455C" w:rsidRPr="009C0A40" w:rsidRDefault="0039455C" w:rsidP="0039455C">
                  <w:pPr>
                    <w:pStyle w:val="TableParagraph"/>
                    <w:spacing w:line="222" w:lineRule="exact"/>
                    <w:ind w:left="423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C0A40">
                    <w:rPr>
                      <w:rFonts w:asciiTheme="minorHAnsi" w:hAnsiTheme="minorHAnsi" w:cstheme="minorHAnsi"/>
                      <w:b/>
                    </w:rPr>
                    <w:t>Sotto-</w:t>
                  </w:r>
                  <w:r w:rsidRPr="009C0A40">
                    <w:rPr>
                      <w:rFonts w:asciiTheme="minorHAnsi" w:hAnsiTheme="minorHAnsi" w:cstheme="minorHAnsi"/>
                      <w:b/>
                      <w:spacing w:val="-2"/>
                    </w:rPr>
                    <w:t>azione/Sede</w:t>
                  </w:r>
                </w:p>
              </w:tc>
              <w:tc>
                <w:tcPr>
                  <w:tcW w:w="1565" w:type="dxa"/>
                </w:tcPr>
                <w:p w:rsidR="0039455C" w:rsidRPr="009C0A40" w:rsidRDefault="0039455C" w:rsidP="0039455C">
                  <w:pPr>
                    <w:pStyle w:val="TableParagraph"/>
                    <w:spacing w:line="222" w:lineRule="exact"/>
                    <w:ind w:left="1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C0A40">
                    <w:rPr>
                      <w:rFonts w:asciiTheme="minorHAnsi" w:hAnsiTheme="minorHAnsi" w:cstheme="minorHAnsi"/>
                      <w:b/>
                      <w:spacing w:val="-2"/>
                    </w:rPr>
                    <w:t>Progetto</w:t>
                  </w:r>
                </w:p>
              </w:tc>
              <w:tc>
                <w:tcPr>
                  <w:tcW w:w="5376" w:type="dxa"/>
                </w:tcPr>
                <w:p w:rsidR="0039455C" w:rsidRPr="009C0A40" w:rsidRDefault="0039455C" w:rsidP="0039455C">
                  <w:pPr>
                    <w:pStyle w:val="TableParagraph"/>
                    <w:spacing w:line="222" w:lineRule="exact"/>
                    <w:ind w:left="463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C0A40">
                    <w:rPr>
                      <w:rFonts w:asciiTheme="minorHAnsi" w:hAnsiTheme="minorHAnsi" w:cstheme="minorHAnsi"/>
                      <w:b/>
                    </w:rPr>
                    <w:t xml:space="preserve">Titolo </w:t>
                  </w:r>
                  <w:r w:rsidRPr="009C0A40">
                    <w:rPr>
                      <w:rFonts w:asciiTheme="minorHAnsi" w:hAnsiTheme="minorHAnsi" w:cstheme="minorHAnsi"/>
                      <w:b/>
                      <w:spacing w:val="-2"/>
                    </w:rPr>
                    <w:t>Modulo</w:t>
                  </w:r>
                </w:p>
              </w:tc>
            </w:tr>
            <w:tr w:rsidR="0039455C" w:rsidRPr="00742C44" w:rsidTr="009C0A40">
              <w:trPr>
                <w:trHeight w:val="484"/>
              </w:trPr>
              <w:tc>
                <w:tcPr>
                  <w:tcW w:w="2268" w:type="dxa"/>
                </w:tcPr>
                <w:p w:rsidR="0039455C" w:rsidRPr="009C0A40" w:rsidRDefault="0039455C" w:rsidP="0039455C">
                  <w:pPr>
                    <w:pStyle w:val="TableParagraph"/>
                    <w:rPr>
                      <w:rFonts w:asciiTheme="minorHAnsi" w:hAnsiTheme="minorHAnsi" w:cstheme="minorHAnsi"/>
                      <w:spacing w:val="-4"/>
                    </w:rPr>
                  </w:pPr>
                  <w:r w:rsidRPr="009C0A40">
                    <w:rPr>
                      <w:rFonts w:asciiTheme="minorHAnsi" w:hAnsiTheme="minorHAnsi" w:cstheme="minorHAnsi"/>
                      <w:spacing w:val="-4"/>
                    </w:rPr>
                    <w:t>A4.A</w:t>
                  </w:r>
                </w:p>
                <w:p w:rsidR="0039455C" w:rsidRPr="009C0A40" w:rsidRDefault="0039455C" w:rsidP="0039455C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C0A40">
                    <w:rPr>
                      <w:rFonts w:asciiTheme="minorHAnsi" w:hAnsiTheme="minorHAnsi" w:cstheme="minorHAnsi"/>
                    </w:rPr>
                    <w:t>Primaria Piedimonte</w:t>
                  </w:r>
                </w:p>
              </w:tc>
              <w:tc>
                <w:tcPr>
                  <w:tcW w:w="1565" w:type="dxa"/>
                </w:tcPr>
                <w:p w:rsidR="0039455C" w:rsidRPr="009C0A40" w:rsidRDefault="0039455C" w:rsidP="0039455C">
                  <w:pPr>
                    <w:pStyle w:val="TableParagraph"/>
                    <w:spacing w:line="216" w:lineRule="exact"/>
                    <w:rPr>
                      <w:rFonts w:asciiTheme="minorHAnsi" w:hAnsiTheme="minorHAnsi" w:cstheme="minorHAnsi"/>
                    </w:rPr>
                  </w:pPr>
                  <w:r w:rsidRPr="009C0A40">
                    <w:rPr>
                      <w:rFonts w:asciiTheme="minorHAnsi" w:hAnsiTheme="minorHAnsi" w:cstheme="minorHAnsi"/>
                    </w:rPr>
                    <w:t>ESO4.6.A4.A-</w:t>
                  </w:r>
                  <w:r w:rsidRPr="009C0A40">
                    <w:rPr>
                      <w:rFonts w:asciiTheme="minorHAnsi" w:hAnsiTheme="minorHAnsi" w:cstheme="minorHAnsi"/>
                      <w:spacing w:val="-2"/>
                    </w:rPr>
                    <w:t>FSEPN-</w:t>
                  </w:r>
                </w:p>
                <w:p w:rsidR="0039455C" w:rsidRPr="009C0A40" w:rsidRDefault="0039455C" w:rsidP="0039455C">
                  <w:pPr>
                    <w:pStyle w:val="TableParagraph"/>
                    <w:spacing w:line="248" w:lineRule="exact"/>
                    <w:rPr>
                      <w:rFonts w:asciiTheme="minorHAnsi" w:hAnsiTheme="minorHAnsi" w:cstheme="minorHAnsi"/>
                    </w:rPr>
                  </w:pPr>
                  <w:r w:rsidRPr="009C0A40">
                    <w:rPr>
                      <w:rFonts w:asciiTheme="minorHAnsi" w:hAnsiTheme="minorHAnsi" w:cstheme="minorHAnsi"/>
                    </w:rPr>
                    <w:t>SI-2024-</w:t>
                  </w:r>
                  <w:r w:rsidRPr="009C0A40">
                    <w:rPr>
                      <w:rFonts w:asciiTheme="minorHAnsi" w:hAnsiTheme="minorHAnsi" w:cstheme="minorHAnsi"/>
                      <w:spacing w:val="-5"/>
                    </w:rPr>
                    <w:t>85</w:t>
                  </w:r>
                </w:p>
              </w:tc>
              <w:tc>
                <w:tcPr>
                  <w:tcW w:w="5376" w:type="dxa"/>
                </w:tcPr>
                <w:p w:rsidR="0039455C" w:rsidRDefault="0039455C" w:rsidP="0039455C">
                  <w:pPr>
                    <w:pStyle w:val="TableParagraph"/>
                    <w:rPr>
                      <w:rFonts w:asciiTheme="minorHAnsi" w:hAnsiTheme="minorHAnsi" w:cstheme="minorHAnsi"/>
                      <w:color w:val="000000"/>
                      <w:shd w:val="clear" w:color="auto" w:fill="F2F7FC"/>
                    </w:rPr>
                  </w:pPr>
                  <w:r w:rsidRPr="009C0A40">
                    <w:rPr>
                      <w:rFonts w:asciiTheme="minorHAnsi" w:hAnsiTheme="minorHAnsi" w:cstheme="minorHAnsi"/>
                      <w:color w:val="000000"/>
                      <w:shd w:val="clear" w:color="auto" w:fill="F2F7FC"/>
                    </w:rPr>
                    <w:t>Educazione motoria : Giochi senza frontiere</w:t>
                  </w:r>
                </w:p>
                <w:p w:rsidR="00E12BB6" w:rsidRPr="009C0A40" w:rsidRDefault="00E12BB6" w:rsidP="0039455C">
                  <w:pPr>
                    <w:pStyle w:val="TableParagraph"/>
                    <w:rPr>
                      <w:rFonts w:asciiTheme="minorHAnsi" w:hAnsiTheme="minorHAnsi" w:cstheme="minorHAnsi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hd w:val="clear" w:color="auto" w:fill="F2F7FC"/>
                    </w:rPr>
                    <w:t>(Beach Volley e giochi d’acqua)</w:t>
                  </w:r>
                </w:p>
              </w:tc>
            </w:tr>
          </w:tbl>
          <w:p w:rsidR="00594210" w:rsidRDefault="00594210">
            <w:pPr>
              <w:pStyle w:val="TableParagraph"/>
              <w:spacing w:before="21" w:line="255" w:lineRule="exact"/>
              <w:rPr>
                <w:b/>
              </w:rPr>
            </w:pPr>
          </w:p>
        </w:tc>
      </w:tr>
      <w:tr w:rsidR="00594210">
        <w:trPr>
          <w:trHeight w:val="1120"/>
        </w:trPr>
        <w:tc>
          <w:tcPr>
            <w:tcW w:w="5900" w:type="dxa"/>
            <w:gridSpan w:val="2"/>
          </w:tcPr>
          <w:p w:rsidR="00594210" w:rsidRDefault="00F05888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ammissione:</w:t>
            </w:r>
          </w:p>
          <w:p w:rsidR="00594210" w:rsidRDefault="0059421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594210" w:rsidRDefault="00F05888">
            <w:pPr>
              <w:pStyle w:val="TableParagraph"/>
              <w:rPr>
                <w:b/>
              </w:rPr>
            </w:pPr>
            <w:r>
              <w:rPr>
                <w:b/>
              </w:rPr>
              <w:t>(come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riportato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all’art.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dell’avviso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selezione)</w:t>
            </w:r>
          </w:p>
        </w:tc>
        <w:tc>
          <w:tcPr>
            <w:tcW w:w="1720" w:type="dxa"/>
          </w:tcPr>
          <w:p w:rsidR="00594210" w:rsidRDefault="00F05888">
            <w:pPr>
              <w:pStyle w:val="TableParagraph"/>
              <w:spacing w:before="10" w:line="276" w:lineRule="auto"/>
              <w:ind w:left="190" w:right="163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620" w:type="dxa"/>
          </w:tcPr>
          <w:p w:rsidR="00594210" w:rsidRDefault="00F05888">
            <w:pPr>
              <w:pStyle w:val="TableParagraph"/>
              <w:spacing w:before="10" w:line="276" w:lineRule="auto"/>
              <w:ind w:left="135" w:right="118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594210">
        <w:trPr>
          <w:trHeight w:val="500"/>
        </w:trPr>
        <w:tc>
          <w:tcPr>
            <w:tcW w:w="9240" w:type="dxa"/>
            <w:gridSpan w:val="4"/>
            <w:shd w:val="clear" w:color="auto" w:fill="F2F2F2"/>
          </w:tcPr>
          <w:p w:rsidR="00594210" w:rsidRDefault="00F05888">
            <w:pPr>
              <w:pStyle w:val="TableParagraph"/>
              <w:spacing w:before="11"/>
              <w:ind w:left="2144" w:right="2144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VALE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ACCESSO</w:t>
            </w:r>
          </w:p>
        </w:tc>
      </w:tr>
      <w:tr w:rsidR="00594210">
        <w:trPr>
          <w:trHeight w:val="520"/>
        </w:trPr>
        <w:tc>
          <w:tcPr>
            <w:tcW w:w="468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2539"/>
        </w:trPr>
        <w:tc>
          <w:tcPr>
            <w:tcW w:w="4680" w:type="dxa"/>
          </w:tcPr>
          <w:p w:rsidR="00594210" w:rsidRDefault="00F05888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specialistica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vecchio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ordinamento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1"/>
                <w:sz w:val="24"/>
              </w:rPr>
              <w:t xml:space="preserve"> </w:t>
            </w:r>
            <w:r w:rsidR="009C0A40">
              <w:rPr>
                <w:sz w:val="24"/>
              </w:rPr>
              <w:t>in scienze motorie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594210" w:rsidRDefault="00F05888">
            <w:pPr>
              <w:pStyle w:val="TableParagraph"/>
              <w:tabs>
                <w:tab w:val="left" w:leader="dot" w:pos="3016"/>
              </w:tabs>
              <w:spacing w:line="268" w:lineRule="exact"/>
              <w:jc w:val="both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594210" w:rsidRDefault="00F05888">
            <w:pPr>
              <w:pStyle w:val="TableParagraph"/>
              <w:tabs>
                <w:tab w:val="left" w:leader="dot" w:pos="2941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99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594210" w:rsidRDefault="00F05888">
            <w:pPr>
              <w:pStyle w:val="TableParagraph"/>
              <w:tabs>
                <w:tab w:val="left" w:leader="dot" w:pos="2835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594210" w:rsidRDefault="00F05888">
            <w:pPr>
              <w:pStyle w:val="TableParagraph"/>
              <w:tabs>
                <w:tab w:val="left" w:leader="dot" w:pos="2839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594210" w:rsidRDefault="00F05888">
            <w:pPr>
              <w:pStyle w:val="TableParagraph"/>
              <w:tabs>
                <w:tab w:val="left" w:leader="dot" w:pos="2914"/>
              </w:tabs>
              <w:spacing w:before="41"/>
            </w:pPr>
            <w:r>
              <w:t>110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lode</w:t>
            </w:r>
            <w:r>
              <w:rPr>
                <w:rFonts w:ascii="Times New Roman"/>
              </w:rPr>
              <w:tab/>
            </w:r>
            <w:r>
              <w:t>punti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line="293" w:lineRule="exact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1900"/>
        </w:trPr>
        <w:tc>
          <w:tcPr>
            <w:tcW w:w="4680" w:type="dxa"/>
          </w:tcPr>
          <w:p w:rsidR="00594210" w:rsidRDefault="00F05888">
            <w:pPr>
              <w:pStyle w:val="TableParagraph"/>
              <w:spacing w:before="9" w:line="276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A2)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Triennale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594210" w:rsidRDefault="00F05888">
            <w:pPr>
              <w:pStyle w:val="TableParagraph"/>
              <w:tabs>
                <w:tab w:val="left" w:leader="dot" w:pos="3181"/>
              </w:tabs>
              <w:spacing w:line="268" w:lineRule="exact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594210" w:rsidRDefault="00F05888">
            <w:pPr>
              <w:pStyle w:val="TableParagraph"/>
              <w:tabs>
                <w:tab w:val="left" w:leader="dot" w:pos="2938"/>
              </w:tabs>
              <w:spacing w:before="41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594210" w:rsidRDefault="00F05888">
            <w:pPr>
              <w:pStyle w:val="TableParagraph"/>
              <w:tabs>
                <w:tab w:val="left" w:leader="dot" w:pos="2946"/>
              </w:tabs>
              <w:spacing w:before="40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poi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594210" w:rsidRDefault="00F05888">
            <w:pPr>
              <w:pStyle w:val="TableParagraph"/>
              <w:spacing w:before="40"/>
            </w:pPr>
            <w:r>
              <w:t>(in</w:t>
            </w:r>
            <w:r>
              <w:rPr>
                <w:spacing w:val="-7"/>
              </w:rPr>
              <w:t xml:space="preserve"> </w:t>
            </w:r>
            <w:r>
              <w:t>alternativa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6"/>
              </w:rPr>
              <w:t xml:space="preserve"> </w:t>
            </w:r>
            <w:r>
              <w:t>A1)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9"/>
              <w:ind w:left="124"/>
              <w:rPr>
                <w:sz w:val="24"/>
              </w:rPr>
            </w:pPr>
            <w:r>
              <w:rPr>
                <w:sz w:val="24"/>
              </w:rPr>
              <w:t>6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839"/>
        </w:trPr>
        <w:tc>
          <w:tcPr>
            <w:tcW w:w="4680" w:type="dxa"/>
          </w:tcPr>
          <w:p w:rsidR="00594210" w:rsidRDefault="00F05888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t>A3)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</w:p>
          <w:p w:rsidR="00594210" w:rsidRDefault="00F05888">
            <w:pPr>
              <w:pStyle w:val="TableParagraph"/>
              <w:spacing w:before="43"/>
            </w:pPr>
            <w:r>
              <w:t>(in</w:t>
            </w:r>
            <w:r>
              <w:rPr>
                <w:spacing w:val="-6"/>
              </w:rPr>
              <w:t xml:space="preserve"> </w:t>
            </w:r>
            <w:r>
              <w:t>alternativa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A1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A2)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14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94210" w:rsidRDefault="00594210">
      <w:pPr>
        <w:rPr>
          <w:rFonts w:ascii="Times New Roman"/>
        </w:rPr>
        <w:sectPr w:rsidR="00594210">
          <w:headerReference w:type="default" r:id="rId6"/>
          <w:footerReference w:type="default" r:id="rId7"/>
          <w:type w:val="continuous"/>
          <w:pgSz w:w="11920" w:h="16840"/>
          <w:pgMar w:top="1240" w:right="1400" w:bottom="1160" w:left="1040" w:header="773" w:footer="975" w:gutter="0"/>
          <w:pgNumType w:start="1"/>
          <w:cols w:space="720"/>
        </w:sectPr>
      </w:pPr>
    </w:p>
    <w:p w:rsidR="00594210" w:rsidRDefault="00594210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594210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594210" w:rsidRDefault="00F05888">
            <w:pPr>
              <w:pStyle w:val="TableParagraph"/>
              <w:spacing w:before="1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</w:tr>
      <w:tr w:rsidR="00594210">
        <w:trPr>
          <w:trHeight w:val="1319"/>
        </w:trPr>
        <w:tc>
          <w:tcPr>
            <w:tcW w:w="4680" w:type="dxa"/>
          </w:tcPr>
          <w:p w:rsidR="00594210" w:rsidRDefault="00F05888">
            <w:pPr>
              <w:pStyle w:val="TableParagraph"/>
              <w:spacing w:before="1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M.I.M–USR-Scuole-Enti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oggetto,</w:t>
            </w:r>
          </w:p>
          <w:p w:rsidR="00594210" w:rsidRDefault="00F05888">
            <w:pPr>
              <w:pStyle w:val="TableParagraph"/>
              <w:spacing w:line="268" w:lineRule="exact"/>
              <w:jc w:val="both"/>
            </w:pPr>
            <w:r>
              <w:t>0,50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titolo,</w:t>
            </w:r>
            <w:r>
              <w:rPr>
                <w:spacing w:val="-5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594210" w:rsidRDefault="00F05888">
            <w:pPr>
              <w:pStyle w:val="TableParagraph"/>
              <w:spacing w:before="7"/>
              <w:ind w:left="2143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</w:p>
        </w:tc>
      </w:tr>
      <w:tr w:rsidR="00594210">
        <w:trPr>
          <w:trHeight w:val="980"/>
        </w:trPr>
        <w:tc>
          <w:tcPr>
            <w:tcW w:w="4680" w:type="dxa"/>
          </w:tcPr>
          <w:p w:rsidR="00594210" w:rsidRDefault="00F05888">
            <w:pPr>
              <w:pStyle w:val="TableParagraph"/>
              <w:spacing w:before="19" w:line="276" w:lineRule="auto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EIPASS-AICA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0,50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 per ogni titolo</w:t>
            </w:r>
          </w:p>
          <w:p w:rsidR="00594210" w:rsidRDefault="00F05888">
            <w:pPr>
              <w:pStyle w:val="TableParagraph"/>
              <w:spacing w:line="267" w:lineRule="exact"/>
            </w:pPr>
            <w:r>
              <w:t>(max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19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959"/>
        </w:trPr>
        <w:tc>
          <w:tcPr>
            <w:tcW w:w="4680" w:type="dxa"/>
          </w:tcPr>
          <w:p w:rsidR="00594210" w:rsidRDefault="00F0588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equipollente</w:t>
            </w:r>
          </w:p>
          <w:p w:rsidR="00594210" w:rsidRDefault="00F05888">
            <w:pPr>
              <w:pStyle w:val="TableParagraph"/>
              <w:spacing w:before="2" w:line="310" w:lineRule="atLeast"/>
              <w:ind w:right="2880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619"/>
        </w:trPr>
        <w:tc>
          <w:tcPr>
            <w:tcW w:w="9240" w:type="dxa"/>
            <w:gridSpan w:val="4"/>
            <w:shd w:val="clear" w:color="auto" w:fill="F2F2F2"/>
          </w:tcPr>
          <w:p w:rsidR="00594210" w:rsidRDefault="00F05888">
            <w:pPr>
              <w:pStyle w:val="TableParagraph"/>
              <w:spacing w:before="53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ESPERIENZE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</w:tr>
      <w:tr w:rsidR="00594210">
        <w:trPr>
          <w:trHeight w:val="1280"/>
        </w:trPr>
        <w:tc>
          <w:tcPr>
            <w:tcW w:w="4680" w:type="dxa"/>
          </w:tcPr>
          <w:p w:rsidR="00594210" w:rsidRDefault="00F05888">
            <w:pPr>
              <w:pStyle w:val="TableParagraph"/>
              <w:spacing w:before="1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D1)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FSE-PNSD-PNRR</w:t>
            </w:r>
          </w:p>
          <w:p w:rsidR="00594210" w:rsidRDefault="00F05888">
            <w:pPr>
              <w:pStyle w:val="TableParagraph"/>
              <w:spacing w:line="268" w:lineRule="exact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594210" w:rsidRDefault="00F05888">
            <w:pPr>
              <w:pStyle w:val="TableParagraph"/>
              <w:spacing w:before="41" w:line="266" w:lineRule="exact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959"/>
        </w:trPr>
        <w:tc>
          <w:tcPr>
            <w:tcW w:w="4680" w:type="dxa"/>
          </w:tcPr>
          <w:p w:rsidR="00594210" w:rsidRDefault="00F0588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D2)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  <w:p w:rsidR="00594210" w:rsidRDefault="00F05888">
            <w:pPr>
              <w:pStyle w:val="TableParagraph"/>
              <w:spacing w:before="2" w:line="310" w:lineRule="atLeast"/>
              <w:ind w:right="2605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12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979"/>
        </w:trPr>
        <w:tc>
          <w:tcPr>
            <w:tcW w:w="4680" w:type="dxa"/>
          </w:tcPr>
          <w:p w:rsidR="00594210" w:rsidRDefault="00F05888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D3)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extrascolastici</w:t>
            </w:r>
          </w:p>
          <w:p w:rsidR="00594210" w:rsidRDefault="00F05888">
            <w:pPr>
              <w:pStyle w:val="TableParagraph"/>
              <w:spacing w:before="27" w:line="310" w:lineRule="atLeast"/>
              <w:ind w:right="102"/>
            </w:pPr>
            <w:r>
              <w:rPr>
                <w:sz w:val="24"/>
              </w:rPr>
              <w:t>inerenti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tematica</w:t>
            </w:r>
            <w:r>
              <w:rPr>
                <w:spacing w:val="-5"/>
                <w:sz w:val="24"/>
              </w:rPr>
              <w:t xml:space="preserve"> </w:t>
            </w:r>
            <w:r>
              <w:t>1,5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7"/>
              <w:ind w:left="124"/>
              <w:rPr>
                <w:sz w:val="24"/>
              </w:rPr>
            </w:pPr>
            <w:r>
              <w:rPr>
                <w:sz w:val="24"/>
              </w:rPr>
              <w:t>6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1280"/>
        </w:trPr>
        <w:tc>
          <w:tcPr>
            <w:tcW w:w="4680" w:type="dxa"/>
          </w:tcPr>
          <w:p w:rsidR="00594210" w:rsidRDefault="00F05888">
            <w:pPr>
              <w:pStyle w:val="TableParagraph"/>
              <w:tabs>
                <w:tab w:val="left" w:pos="731"/>
                <w:tab w:val="left" w:pos="2060"/>
                <w:tab w:val="left" w:pos="2861"/>
                <w:tab w:val="left" w:pos="4113"/>
              </w:tabs>
              <w:spacing w:before="5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D4)</w:t>
            </w:r>
            <w:r>
              <w:rPr>
                <w:sz w:val="24"/>
              </w:rPr>
              <w:tab/>
              <w:t>Esperienze</w:t>
            </w:r>
            <w:r>
              <w:rPr>
                <w:sz w:val="24"/>
              </w:rPr>
              <w:tab/>
              <w:t>come</w:t>
            </w:r>
            <w:r>
              <w:rPr>
                <w:sz w:val="24"/>
              </w:rPr>
              <w:tab/>
              <w:t>formatore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oggetto,</w:t>
            </w:r>
          </w:p>
          <w:p w:rsidR="00594210" w:rsidRDefault="00F05888">
            <w:pPr>
              <w:pStyle w:val="TableParagraph"/>
              <w:spacing w:line="268" w:lineRule="exac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594210" w:rsidRDefault="00F05888">
            <w:pPr>
              <w:pStyle w:val="TableParagraph"/>
              <w:spacing w:before="40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1000"/>
        </w:trPr>
        <w:tc>
          <w:tcPr>
            <w:tcW w:w="4680" w:type="dxa"/>
          </w:tcPr>
          <w:p w:rsidR="00594210" w:rsidRDefault="00F0588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D5)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  <w:p w:rsidR="00594210" w:rsidRDefault="00F05888">
            <w:pPr>
              <w:pStyle w:val="TableParagraph"/>
              <w:spacing w:before="7" w:line="33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20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680"/>
        </w:trPr>
        <w:tc>
          <w:tcPr>
            <w:tcW w:w="4680" w:type="dxa"/>
          </w:tcPr>
          <w:p w:rsidR="00594210" w:rsidRDefault="00F05888" w:rsidP="00E12BB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D6)</w:t>
            </w:r>
            <w:r>
              <w:rPr>
                <w:spacing w:val="-2"/>
                <w:sz w:val="24"/>
              </w:rPr>
              <w:t xml:space="preserve"> </w:t>
            </w:r>
            <w:r w:rsidR="00E12BB6">
              <w:rPr>
                <w:sz w:val="24"/>
              </w:rPr>
              <w:t>Progetto sulla tematica richiesta</w:t>
            </w:r>
          </w:p>
          <w:p w:rsidR="00E12BB6" w:rsidRDefault="00E12BB6" w:rsidP="00E12BB6">
            <w:pPr>
              <w:pStyle w:val="TableParagraph"/>
              <w:spacing w:before="17"/>
              <w:rPr>
                <w:sz w:val="24"/>
              </w:rPr>
            </w:pPr>
            <w:r>
              <w:t>(max</w:t>
            </w:r>
            <w:r>
              <w:rPr>
                <w:spacing w:val="-5"/>
              </w:rPr>
              <w:t xml:space="preserve"> </w:t>
            </w:r>
            <w:r>
              <w:t>6 punti)</w:t>
            </w:r>
          </w:p>
        </w:tc>
        <w:tc>
          <w:tcPr>
            <w:tcW w:w="1220" w:type="dxa"/>
          </w:tcPr>
          <w:p w:rsidR="00594210" w:rsidRDefault="00E12BB6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  <w:r w:rsidR="00F05888">
              <w:rPr>
                <w:sz w:val="24"/>
              </w:rPr>
              <w:t xml:space="preserve">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940"/>
        </w:trPr>
        <w:tc>
          <w:tcPr>
            <w:tcW w:w="4680" w:type="dxa"/>
          </w:tcPr>
          <w:p w:rsidR="00594210" w:rsidRDefault="00F0588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</w:p>
          <w:p w:rsidR="00594210" w:rsidRDefault="00F05888">
            <w:pPr>
              <w:pStyle w:val="TableParagraph"/>
              <w:spacing w:before="1" w:line="310" w:lineRule="atLeast"/>
              <w:ind w:right="1440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5"/>
              </w:rPr>
              <w:t xml:space="preserve"> </w:t>
            </w:r>
            <w:r>
              <w:t>annuale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979"/>
        </w:trPr>
        <w:tc>
          <w:tcPr>
            <w:tcW w:w="4680" w:type="dxa"/>
          </w:tcPr>
          <w:p w:rsidR="00594210" w:rsidRDefault="00F05888">
            <w:pPr>
              <w:pStyle w:val="TableParagraph"/>
              <w:spacing w:before="16"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D8)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laboratori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tematiche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</w:p>
          <w:p w:rsidR="00594210" w:rsidRDefault="00F05888">
            <w:pPr>
              <w:pStyle w:val="TableParagraph"/>
              <w:spacing w:line="268" w:lineRule="exact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6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594210" w:rsidRDefault="00F05888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4210">
        <w:trPr>
          <w:trHeight w:val="620"/>
        </w:trPr>
        <w:tc>
          <w:tcPr>
            <w:tcW w:w="5900" w:type="dxa"/>
            <w:gridSpan w:val="2"/>
          </w:tcPr>
          <w:p w:rsidR="00594210" w:rsidRDefault="00F05888" w:rsidP="00E12BB6">
            <w:pPr>
              <w:pStyle w:val="TableParagraph"/>
              <w:tabs>
                <w:tab w:val="left" w:pos="4757"/>
              </w:tabs>
              <w:spacing w:before="6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</w:rPr>
              <w:tab/>
              <w:t>PUNTI</w:t>
            </w:r>
          </w:p>
        </w:tc>
        <w:tc>
          <w:tcPr>
            <w:tcW w:w="17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94210" w:rsidRDefault="005942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94210" w:rsidRDefault="00F05888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="Times New Roman"/>
          <w:sz w:val="24"/>
        </w:rPr>
      </w:pPr>
      <w:r>
        <w:rPr>
          <w:b/>
          <w:sz w:val="24"/>
        </w:rPr>
        <w:t>DATA</w:t>
      </w:r>
      <w:r>
        <w:rPr>
          <w:rFonts w:ascii="Times New Roman"/>
          <w:b/>
          <w:sz w:val="24"/>
          <w:u w:val="thick"/>
        </w:rPr>
        <w:tab/>
      </w:r>
      <w:r>
        <w:rPr>
          <w:rFonts w:ascii="Times New Roman"/>
          <w:b/>
          <w:sz w:val="24"/>
        </w:rPr>
        <w:tab/>
      </w:r>
      <w:r>
        <w:rPr>
          <w:b/>
          <w:sz w:val="24"/>
        </w:rPr>
        <w:t>Firma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sectPr w:rsidR="00594210" w:rsidSect="00594210">
      <w:pgSz w:w="11920" w:h="16840"/>
      <w:pgMar w:top="1240" w:right="1400" w:bottom="1160" w:left="1040" w:header="773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85" w:rsidRDefault="001A2D85" w:rsidP="00594210">
      <w:r>
        <w:separator/>
      </w:r>
    </w:p>
  </w:endnote>
  <w:endnote w:type="continuationSeparator" w:id="1">
    <w:p w:rsidR="001A2D85" w:rsidRDefault="001A2D85" w:rsidP="00594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10" w:rsidRDefault="00557E0B">
    <w:pPr>
      <w:pStyle w:val="Corpodeltesto"/>
      <w:spacing w:line="14" w:lineRule="auto"/>
      <w:rPr>
        <w:b w:val="0"/>
        <w:sz w:val="20"/>
      </w:rPr>
    </w:pPr>
    <w:r w:rsidRPr="00557E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82.25pt;width:11.6pt;height:13pt;z-index:-15896064;mso-position-horizontal-relative:page;mso-position-vertical-relative:page" filled="f" stroked="f">
          <v:textbox inset="0,0,0,0">
            <w:txbxContent>
              <w:p w:rsidR="00594210" w:rsidRDefault="00557E0B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F05888">
                  <w:instrText xml:space="preserve"> PAGE </w:instrText>
                </w:r>
                <w:r>
                  <w:fldChar w:fldCharType="separate"/>
                </w:r>
                <w:r w:rsidR="0023146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85" w:rsidRDefault="001A2D85" w:rsidP="00594210">
      <w:r>
        <w:separator/>
      </w:r>
    </w:p>
  </w:footnote>
  <w:footnote w:type="continuationSeparator" w:id="1">
    <w:p w:rsidR="001A2D85" w:rsidRDefault="001A2D85" w:rsidP="00594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10" w:rsidRDefault="00557E0B">
    <w:pPr>
      <w:pStyle w:val="Corpodeltesto"/>
      <w:spacing w:line="14" w:lineRule="auto"/>
      <w:rPr>
        <w:b w:val="0"/>
        <w:sz w:val="20"/>
      </w:rPr>
    </w:pPr>
    <w:r w:rsidRPr="00557E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pt;margin-top:37.65pt;width:28.9pt;height:14pt;z-index:-15896576;mso-position-horizontal-relative:page;mso-position-vertical-relative:page" filled="f" stroked="f">
          <v:textbox inset="0,0,0,0">
            <w:txbxContent>
              <w:p w:rsidR="00594210" w:rsidRDefault="00F05888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 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94210"/>
    <w:rsid w:val="001A2D85"/>
    <w:rsid w:val="00231468"/>
    <w:rsid w:val="0039455C"/>
    <w:rsid w:val="00470661"/>
    <w:rsid w:val="004C7E2D"/>
    <w:rsid w:val="00557E0B"/>
    <w:rsid w:val="00594210"/>
    <w:rsid w:val="007047B0"/>
    <w:rsid w:val="007F09AC"/>
    <w:rsid w:val="008441C6"/>
    <w:rsid w:val="009C0A40"/>
    <w:rsid w:val="00E12BB6"/>
    <w:rsid w:val="00F0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421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4210"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594210"/>
  </w:style>
  <w:style w:type="paragraph" w:customStyle="1" w:styleId="TableParagraph">
    <w:name w:val="Table Paragraph"/>
    <w:basedOn w:val="Normale"/>
    <w:uiPriority w:val="1"/>
    <w:qFormat/>
    <w:rsid w:val="00594210"/>
    <w:pPr>
      <w:ind w:left="109"/>
    </w:pPr>
  </w:style>
  <w:style w:type="paragraph" w:customStyle="1" w:styleId="Default">
    <w:name w:val="Default"/>
    <w:rsid w:val="0039455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Macherione</cp:lastModifiedBy>
  <cp:revision>7</cp:revision>
  <dcterms:created xsi:type="dcterms:W3CDTF">2024-06-21T14:11:00Z</dcterms:created>
  <dcterms:modified xsi:type="dcterms:W3CDTF">2024-06-21T15:14:00Z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